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427A" w14:textId="309D4AD8" w:rsidR="008A2804" w:rsidRDefault="007B262A">
      <w:r w:rsidRPr="007B262A">
        <w:t>February 19, 2025 "Meeting cancelled due to weather"</w:t>
      </w:r>
    </w:p>
    <w:sectPr w:rsidR="008A2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F"/>
    <w:rsid w:val="00084E10"/>
    <w:rsid w:val="003010DF"/>
    <w:rsid w:val="007B262A"/>
    <w:rsid w:val="008A2804"/>
    <w:rsid w:val="00E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4C8"/>
  <w15:chartTrackingRefBased/>
  <w15:docId w15:val="{CB4BE784-E58F-4207-A40E-761160FB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Gabriel</dc:creator>
  <cp:keywords/>
  <dc:description/>
  <cp:lastModifiedBy>Richardson, Gabriel</cp:lastModifiedBy>
  <cp:revision>2</cp:revision>
  <dcterms:created xsi:type="dcterms:W3CDTF">2025-04-22T18:39:00Z</dcterms:created>
  <dcterms:modified xsi:type="dcterms:W3CDTF">2025-04-22T18:39:00Z</dcterms:modified>
</cp:coreProperties>
</file>